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762B89" w:rsidRPr="00762B89">
        <w:t>Газопровод низкого давления от точки подключения до границы земельного участка по адресу: г. Челябинск, Ленинский район, пос. Сухомесово, ул. Ивлева, ЗУ 74:36:0000000:372. Технологическое присоединение</w:t>
      </w:r>
      <w:r w:rsidR="00971BF9" w:rsidRPr="00971BF9">
        <w:t>.</w:t>
      </w:r>
    </w:p>
    <w:p w:rsidR="00466AD3" w:rsidRDefault="00466AD3" w:rsidP="00E33412">
      <w:pPr>
        <w:ind w:left="-851"/>
      </w:pPr>
      <w:r>
        <w:t>Заказчик: АО «Челябинскгоргаз»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Tr="00EE50F2">
        <w:tc>
          <w:tcPr>
            <w:tcW w:w="1135" w:type="dxa"/>
          </w:tcPr>
          <w:p w:rsidR="008614EE" w:rsidRDefault="00466AD3" w:rsidP="000935A8">
            <w:pPr>
              <w:jc w:val="center"/>
            </w:pPr>
            <w:r>
              <w:t xml:space="preserve">№ и </w:t>
            </w:r>
            <w:proofErr w:type="spellStart"/>
            <w:r>
              <w:t>обозначе</w:t>
            </w:r>
            <w:proofErr w:type="spellEnd"/>
          </w:p>
          <w:p w:rsidR="00466AD3" w:rsidRDefault="00466AD3" w:rsidP="000935A8">
            <w:pPr>
              <w:jc w:val="center"/>
            </w:pPr>
            <w:proofErr w:type="spellStart"/>
            <w:r>
              <w:t>ния</w:t>
            </w:r>
            <w:proofErr w:type="spellEnd"/>
            <w:r>
              <w:t xml:space="preserve"> строк</w:t>
            </w:r>
          </w:p>
        </w:tc>
        <w:tc>
          <w:tcPr>
            <w:tcW w:w="3969" w:type="dxa"/>
          </w:tcPr>
          <w:p w:rsidR="00466AD3" w:rsidRDefault="008614EE" w:rsidP="000935A8">
            <w:pPr>
              <w:jc w:val="center"/>
            </w:pPr>
            <w:r>
              <w:t>Виды работ</w:t>
            </w:r>
          </w:p>
        </w:tc>
        <w:tc>
          <w:tcPr>
            <w:tcW w:w="1134" w:type="dxa"/>
          </w:tcPr>
          <w:p w:rsidR="00466AD3" w:rsidRDefault="008614EE" w:rsidP="000935A8">
            <w:pPr>
              <w:jc w:val="center"/>
            </w:pPr>
            <w:r>
              <w:t>Объём работ</w:t>
            </w:r>
          </w:p>
        </w:tc>
        <w:tc>
          <w:tcPr>
            <w:tcW w:w="1417" w:type="dxa"/>
          </w:tcPr>
          <w:p w:rsidR="00466AD3" w:rsidRDefault="008614EE" w:rsidP="000935A8">
            <w:pPr>
              <w:jc w:val="center"/>
            </w:pPr>
            <w:r>
              <w:t>Применяемые таблицы</w:t>
            </w:r>
          </w:p>
        </w:tc>
        <w:tc>
          <w:tcPr>
            <w:tcW w:w="1843" w:type="dxa"/>
          </w:tcPr>
          <w:p w:rsidR="00466AD3" w:rsidRDefault="008614EE" w:rsidP="000935A8">
            <w:pPr>
              <w:jc w:val="center"/>
            </w:pPr>
            <w:r>
              <w:t>Формула расчёта</w:t>
            </w:r>
          </w:p>
        </w:tc>
        <w:tc>
          <w:tcPr>
            <w:tcW w:w="992" w:type="dxa"/>
          </w:tcPr>
          <w:p w:rsidR="00466AD3" w:rsidRDefault="008614EE" w:rsidP="000935A8">
            <w:pPr>
              <w:jc w:val="center"/>
            </w:pPr>
            <w:r>
              <w:t>Трудоёмкость(чел-часы)</w:t>
            </w:r>
          </w:p>
        </w:tc>
      </w:tr>
      <w:tr w:rsidR="008614EE" w:rsidTr="00EE50F2">
        <w:tc>
          <w:tcPr>
            <w:tcW w:w="1135" w:type="dxa"/>
          </w:tcPr>
          <w:p w:rsidR="00466AD3" w:rsidRPr="00EE50F2" w:rsidRDefault="008614EE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1</w:t>
            </w:r>
          </w:p>
        </w:tc>
        <w:tc>
          <w:tcPr>
            <w:tcW w:w="3969" w:type="dxa"/>
          </w:tcPr>
          <w:p w:rsidR="00466AD3" w:rsidRPr="00EE50F2" w:rsidRDefault="008614EE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EE50F2" w:rsidRDefault="008614EE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-</w:t>
            </w:r>
          </w:p>
        </w:tc>
        <w:tc>
          <w:tcPr>
            <w:tcW w:w="1417" w:type="dxa"/>
          </w:tcPr>
          <w:p w:rsidR="00466AD3" w:rsidRPr="00EE50F2" w:rsidRDefault="008614EE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т1,т2,т4а</w:t>
            </w:r>
          </w:p>
        </w:tc>
        <w:tc>
          <w:tcPr>
            <w:tcW w:w="1843" w:type="dxa"/>
          </w:tcPr>
          <w:p w:rsidR="00466AD3" w:rsidRPr="00EE50F2" w:rsidRDefault="008614EE" w:rsidP="00EE50F2">
            <w:pPr>
              <w:jc w:val="center"/>
              <w:rPr>
                <w:b/>
              </w:rPr>
            </w:pPr>
            <w:r w:rsidRPr="00EE50F2">
              <w:rPr>
                <w:b/>
              </w:rPr>
              <w:t>И</w:t>
            </w:r>
            <w:r w:rsidR="00EE50F2">
              <w:rPr>
                <w:b/>
              </w:rPr>
              <w:t xml:space="preserve">ТОГО </w:t>
            </w:r>
            <w:r w:rsidRPr="00EE50F2">
              <w:rPr>
                <w:b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EE50F2" w:rsidRDefault="008614EE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31.94</w:t>
            </w:r>
          </w:p>
        </w:tc>
      </w:tr>
      <w:tr w:rsidR="008614EE" w:rsidTr="00EE50F2">
        <w:tc>
          <w:tcPr>
            <w:tcW w:w="1135" w:type="dxa"/>
          </w:tcPr>
          <w:p w:rsidR="00466AD3" w:rsidRPr="00EE50F2" w:rsidRDefault="00F730B5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1.1</w:t>
            </w:r>
          </w:p>
        </w:tc>
        <w:tc>
          <w:tcPr>
            <w:tcW w:w="3969" w:type="dxa"/>
          </w:tcPr>
          <w:p w:rsidR="00466AD3" w:rsidRPr="00EE50F2" w:rsidRDefault="000935A8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EE50F2" w:rsidRDefault="000935A8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-</w:t>
            </w:r>
          </w:p>
        </w:tc>
        <w:tc>
          <w:tcPr>
            <w:tcW w:w="1417" w:type="dxa"/>
          </w:tcPr>
          <w:p w:rsidR="00466AD3" w:rsidRPr="00EE50F2" w:rsidRDefault="000935A8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т1</w:t>
            </w:r>
          </w:p>
        </w:tc>
        <w:tc>
          <w:tcPr>
            <w:tcW w:w="1843" w:type="dxa"/>
          </w:tcPr>
          <w:p w:rsidR="00466AD3" w:rsidRPr="00EE50F2" w:rsidRDefault="000935A8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А+В</w:t>
            </w:r>
          </w:p>
        </w:tc>
        <w:tc>
          <w:tcPr>
            <w:tcW w:w="992" w:type="dxa"/>
          </w:tcPr>
          <w:p w:rsidR="00466AD3" w:rsidRPr="00EE50F2" w:rsidRDefault="000935A8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11.04</w:t>
            </w:r>
          </w:p>
        </w:tc>
      </w:tr>
      <w:tr w:rsidR="008614EE" w:rsidTr="00EE50F2">
        <w:tc>
          <w:tcPr>
            <w:tcW w:w="1135" w:type="dxa"/>
          </w:tcPr>
          <w:p w:rsidR="00466AD3" w:rsidRDefault="00F730B5" w:rsidP="000935A8">
            <w:pPr>
              <w:jc w:val="center"/>
            </w:pPr>
            <w:r>
              <w:t>а</w:t>
            </w:r>
          </w:p>
        </w:tc>
        <w:tc>
          <w:tcPr>
            <w:tcW w:w="3969" w:type="dxa"/>
          </w:tcPr>
          <w:p w:rsidR="00466AD3" w:rsidRDefault="00B63D0B" w:rsidP="000935A8">
            <w:pPr>
              <w:jc w:val="center"/>
            </w:pPr>
            <w:r>
              <w:t>Объект – земельный участок (шт.)</w:t>
            </w:r>
          </w:p>
        </w:tc>
        <w:tc>
          <w:tcPr>
            <w:tcW w:w="1134" w:type="dxa"/>
          </w:tcPr>
          <w:p w:rsidR="00466AD3" w:rsidRDefault="00B63D0B" w:rsidP="000935A8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466AD3" w:rsidRDefault="00B63D0B" w:rsidP="000935A8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466AD3" w:rsidRDefault="00B63D0B" w:rsidP="000935A8">
            <w:pPr>
              <w:jc w:val="center"/>
            </w:pPr>
            <w:r>
              <w:t>А=5,6</w:t>
            </w:r>
          </w:p>
        </w:tc>
        <w:tc>
          <w:tcPr>
            <w:tcW w:w="992" w:type="dxa"/>
          </w:tcPr>
          <w:p w:rsidR="00466AD3" w:rsidRDefault="00B63D0B" w:rsidP="000935A8">
            <w:pPr>
              <w:jc w:val="center"/>
            </w:pPr>
            <w:r>
              <w:t>5.60</w:t>
            </w:r>
          </w:p>
        </w:tc>
      </w:tr>
      <w:tr w:rsidR="008614EE" w:rsidTr="00EE50F2">
        <w:tc>
          <w:tcPr>
            <w:tcW w:w="1135" w:type="dxa"/>
          </w:tcPr>
          <w:p w:rsidR="00466AD3" w:rsidRDefault="00F730B5" w:rsidP="000935A8">
            <w:pPr>
              <w:jc w:val="center"/>
            </w:pPr>
            <w:r>
              <w:t>в</w:t>
            </w:r>
          </w:p>
        </w:tc>
        <w:tc>
          <w:tcPr>
            <w:tcW w:w="3969" w:type="dxa"/>
          </w:tcPr>
          <w:p w:rsidR="00466AD3" w:rsidRDefault="001163D9" w:rsidP="000935A8">
            <w:pPr>
              <w:jc w:val="center"/>
            </w:pPr>
            <w:r>
              <w:t>К</w:t>
            </w:r>
            <w:r w:rsidR="00B63D0B">
              <w:t>ол-во видов документов (шт.)</w:t>
            </w:r>
          </w:p>
        </w:tc>
        <w:tc>
          <w:tcPr>
            <w:tcW w:w="1134" w:type="dxa"/>
          </w:tcPr>
          <w:p w:rsidR="00466AD3" w:rsidRDefault="00B63D0B" w:rsidP="000935A8">
            <w:pPr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466AD3" w:rsidRDefault="00B63D0B" w:rsidP="000935A8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466AD3" w:rsidRDefault="00B63D0B" w:rsidP="000935A8">
            <w:pPr>
              <w:jc w:val="center"/>
            </w:pPr>
            <w:r>
              <w:t>В=1,6</w:t>
            </w:r>
          </w:p>
        </w:tc>
        <w:tc>
          <w:tcPr>
            <w:tcW w:w="992" w:type="dxa"/>
          </w:tcPr>
          <w:p w:rsidR="00466AD3" w:rsidRDefault="00B63D0B" w:rsidP="000935A8">
            <w:pPr>
              <w:jc w:val="center"/>
            </w:pPr>
            <w:r>
              <w:t>5.44</w:t>
            </w:r>
          </w:p>
        </w:tc>
      </w:tr>
      <w:tr w:rsidR="008614EE" w:rsidTr="00EE50F2">
        <w:tc>
          <w:tcPr>
            <w:tcW w:w="1135" w:type="dxa"/>
          </w:tcPr>
          <w:p w:rsidR="00466AD3" w:rsidRPr="00EE50F2" w:rsidRDefault="00F730B5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1.2</w:t>
            </w:r>
          </w:p>
        </w:tc>
        <w:tc>
          <w:tcPr>
            <w:tcW w:w="3969" w:type="dxa"/>
          </w:tcPr>
          <w:p w:rsidR="00466AD3" w:rsidRPr="00EE50F2" w:rsidRDefault="00B63D0B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EE50F2" w:rsidRDefault="00B63D0B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-</w:t>
            </w:r>
          </w:p>
        </w:tc>
        <w:tc>
          <w:tcPr>
            <w:tcW w:w="1417" w:type="dxa"/>
          </w:tcPr>
          <w:p w:rsidR="00466AD3" w:rsidRPr="00EE50F2" w:rsidRDefault="00B63D0B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т.2</w:t>
            </w:r>
          </w:p>
        </w:tc>
        <w:tc>
          <w:tcPr>
            <w:tcW w:w="1843" w:type="dxa"/>
          </w:tcPr>
          <w:p w:rsidR="00466AD3" w:rsidRPr="00EE50F2" w:rsidRDefault="00B63D0B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ИТОГО</w:t>
            </w:r>
          </w:p>
        </w:tc>
        <w:tc>
          <w:tcPr>
            <w:tcW w:w="992" w:type="dxa"/>
          </w:tcPr>
          <w:p w:rsidR="00466AD3" w:rsidRPr="00EE50F2" w:rsidRDefault="00B63D0B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16.00</w:t>
            </w:r>
          </w:p>
        </w:tc>
      </w:tr>
      <w:tr w:rsidR="008614EE" w:rsidTr="00EE50F2">
        <w:tc>
          <w:tcPr>
            <w:tcW w:w="1135" w:type="dxa"/>
          </w:tcPr>
          <w:p w:rsidR="00466AD3" w:rsidRDefault="00F730B5" w:rsidP="000935A8">
            <w:pPr>
              <w:jc w:val="center"/>
            </w:pPr>
            <w:r>
              <w:t>а</w:t>
            </w:r>
          </w:p>
        </w:tc>
        <w:tc>
          <w:tcPr>
            <w:tcW w:w="3969" w:type="dxa"/>
          </w:tcPr>
          <w:p w:rsidR="00466AD3" w:rsidRDefault="001163D9" w:rsidP="000935A8">
            <w:pPr>
              <w:jc w:val="center"/>
            </w:pPr>
            <w:r>
              <w:t>Объект – пункт ОМС (шт.)</w:t>
            </w:r>
          </w:p>
        </w:tc>
        <w:tc>
          <w:tcPr>
            <w:tcW w:w="1134" w:type="dxa"/>
          </w:tcPr>
          <w:p w:rsidR="00466AD3" w:rsidRDefault="001163D9" w:rsidP="000935A8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466AD3" w:rsidRDefault="001163D9" w:rsidP="000935A8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466AD3" w:rsidRDefault="001163D9" w:rsidP="000935A8">
            <w:pPr>
              <w:jc w:val="center"/>
            </w:pPr>
            <w:r>
              <w:t>А=2*8</w:t>
            </w:r>
          </w:p>
        </w:tc>
        <w:tc>
          <w:tcPr>
            <w:tcW w:w="992" w:type="dxa"/>
          </w:tcPr>
          <w:p w:rsidR="00466AD3" w:rsidRDefault="001163D9" w:rsidP="000935A8">
            <w:pPr>
              <w:jc w:val="center"/>
            </w:pPr>
            <w:r>
              <w:t>16.00</w:t>
            </w:r>
          </w:p>
        </w:tc>
      </w:tr>
      <w:tr w:rsidR="008614EE" w:rsidTr="00EE50F2">
        <w:tc>
          <w:tcPr>
            <w:tcW w:w="1135" w:type="dxa"/>
          </w:tcPr>
          <w:p w:rsidR="00466AD3" w:rsidRPr="00EE50F2" w:rsidRDefault="00F730B5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1.3</w:t>
            </w:r>
          </w:p>
        </w:tc>
        <w:tc>
          <w:tcPr>
            <w:tcW w:w="3969" w:type="dxa"/>
          </w:tcPr>
          <w:p w:rsidR="00466AD3" w:rsidRPr="00EE50F2" w:rsidRDefault="001163D9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EE50F2" w:rsidRDefault="00466AD3" w:rsidP="000935A8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466AD3" w:rsidRPr="00EE50F2" w:rsidRDefault="001163D9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т.4а</w:t>
            </w:r>
          </w:p>
        </w:tc>
        <w:tc>
          <w:tcPr>
            <w:tcW w:w="1843" w:type="dxa"/>
          </w:tcPr>
          <w:p w:rsidR="00466AD3" w:rsidRPr="00EE50F2" w:rsidRDefault="001163D9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ИТОГО А+В</w:t>
            </w:r>
          </w:p>
        </w:tc>
        <w:tc>
          <w:tcPr>
            <w:tcW w:w="992" w:type="dxa"/>
          </w:tcPr>
          <w:p w:rsidR="00466AD3" w:rsidRPr="00EE50F2" w:rsidRDefault="001163D9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4.90</w:t>
            </w:r>
          </w:p>
        </w:tc>
      </w:tr>
      <w:tr w:rsidR="00F730B5" w:rsidTr="00EE50F2">
        <w:tc>
          <w:tcPr>
            <w:tcW w:w="1135" w:type="dxa"/>
          </w:tcPr>
          <w:p w:rsidR="00F730B5" w:rsidRDefault="00F730B5" w:rsidP="000935A8">
            <w:pPr>
              <w:jc w:val="center"/>
            </w:pPr>
            <w:r>
              <w:t>а</w:t>
            </w:r>
          </w:p>
        </w:tc>
        <w:tc>
          <w:tcPr>
            <w:tcW w:w="3969" w:type="dxa"/>
          </w:tcPr>
          <w:p w:rsidR="00F730B5" w:rsidRDefault="001163D9" w:rsidP="000935A8">
            <w:pPr>
              <w:jc w:val="center"/>
            </w:pPr>
            <w:r>
              <w:t>Объект – земельный участок (шт.)</w:t>
            </w:r>
          </w:p>
        </w:tc>
        <w:tc>
          <w:tcPr>
            <w:tcW w:w="1134" w:type="dxa"/>
          </w:tcPr>
          <w:p w:rsidR="00F730B5" w:rsidRDefault="001163D9" w:rsidP="000935A8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F730B5" w:rsidRDefault="001163D9" w:rsidP="000935A8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F730B5" w:rsidRDefault="001163D9" w:rsidP="000935A8">
            <w:pPr>
              <w:jc w:val="center"/>
            </w:pPr>
            <w:r>
              <w:t>А=2*2.4</w:t>
            </w:r>
          </w:p>
        </w:tc>
        <w:tc>
          <w:tcPr>
            <w:tcW w:w="992" w:type="dxa"/>
          </w:tcPr>
          <w:p w:rsidR="00F730B5" w:rsidRDefault="001163D9" w:rsidP="000935A8">
            <w:pPr>
              <w:jc w:val="center"/>
            </w:pPr>
            <w:r>
              <w:t>4.80</w:t>
            </w:r>
          </w:p>
        </w:tc>
      </w:tr>
      <w:tr w:rsidR="00F730B5" w:rsidTr="00EE50F2">
        <w:tc>
          <w:tcPr>
            <w:tcW w:w="1135" w:type="dxa"/>
          </w:tcPr>
          <w:p w:rsidR="00F730B5" w:rsidRDefault="00F730B5" w:rsidP="000935A8">
            <w:pPr>
              <w:jc w:val="center"/>
            </w:pPr>
            <w:r>
              <w:t>в</w:t>
            </w:r>
          </w:p>
        </w:tc>
        <w:tc>
          <w:tcPr>
            <w:tcW w:w="3969" w:type="dxa"/>
          </w:tcPr>
          <w:p w:rsidR="00F730B5" w:rsidRDefault="001163D9" w:rsidP="000935A8">
            <w:pPr>
              <w:jc w:val="center"/>
            </w:pPr>
            <w: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Default="001163D9" w:rsidP="000935A8">
            <w:pPr>
              <w:jc w:val="center"/>
            </w:pPr>
            <w:r>
              <w:t>0.059</w:t>
            </w:r>
          </w:p>
        </w:tc>
        <w:tc>
          <w:tcPr>
            <w:tcW w:w="1417" w:type="dxa"/>
          </w:tcPr>
          <w:p w:rsidR="00F730B5" w:rsidRDefault="001163D9" w:rsidP="000935A8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F730B5" w:rsidRDefault="001163D9" w:rsidP="000935A8">
            <w:pPr>
              <w:jc w:val="center"/>
            </w:pPr>
            <w:r>
              <w:t>В=1,2*0,0059*1,35</w:t>
            </w:r>
          </w:p>
        </w:tc>
        <w:tc>
          <w:tcPr>
            <w:tcW w:w="992" w:type="dxa"/>
          </w:tcPr>
          <w:p w:rsidR="00F730B5" w:rsidRDefault="001163D9" w:rsidP="000935A8">
            <w:pPr>
              <w:jc w:val="center"/>
            </w:pPr>
            <w:r>
              <w:t>0.10</w:t>
            </w:r>
          </w:p>
        </w:tc>
      </w:tr>
      <w:tr w:rsidR="001163D9" w:rsidTr="00EE50F2">
        <w:tc>
          <w:tcPr>
            <w:tcW w:w="1135" w:type="dxa"/>
          </w:tcPr>
          <w:p w:rsidR="001163D9" w:rsidRPr="00EE50F2" w:rsidRDefault="001163D9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2</w:t>
            </w:r>
          </w:p>
        </w:tc>
        <w:tc>
          <w:tcPr>
            <w:tcW w:w="3969" w:type="dxa"/>
          </w:tcPr>
          <w:p w:rsidR="001163D9" w:rsidRPr="00EE50F2" w:rsidRDefault="001163D9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EE50F2" w:rsidRDefault="001163D9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-</w:t>
            </w:r>
          </w:p>
        </w:tc>
        <w:tc>
          <w:tcPr>
            <w:tcW w:w="1417" w:type="dxa"/>
          </w:tcPr>
          <w:p w:rsidR="001163D9" w:rsidRPr="00EE50F2" w:rsidRDefault="001163D9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т.8</w:t>
            </w:r>
          </w:p>
        </w:tc>
        <w:tc>
          <w:tcPr>
            <w:tcW w:w="1843" w:type="dxa"/>
          </w:tcPr>
          <w:p w:rsidR="001163D9" w:rsidRPr="00EE50F2" w:rsidRDefault="001163D9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ИТОГО</w:t>
            </w:r>
          </w:p>
        </w:tc>
        <w:tc>
          <w:tcPr>
            <w:tcW w:w="992" w:type="dxa"/>
          </w:tcPr>
          <w:p w:rsidR="001163D9" w:rsidRPr="00EE50F2" w:rsidRDefault="001163D9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5.00</w:t>
            </w:r>
          </w:p>
        </w:tc>
      </w:tr>
      <w:tr w:rsidR="001163D9" w:rsidTr="00EE50F2">
        <w:tc>
          <w:tcPr>
            <w:tcW w:w="1135" w:type="dxa"/>
          </w:tcPr>
          <w:p w:rsidR="001163D9" w:rsidRDefault="001163D9" w:rsidP="000935A8">
            <w:pPr>
              <w:jc w:val="center"/>
            </w:pPr>
            <w:r>
              <w:t>а</w:t>
            </w:r>
          </w:p>
        </w:tc>
        <w:tc>
          <w:tcPr>
            <w:tcW w:w="3969" w:type="dxa"/>
          </w:tcPr>
          <w:p w:rsidR="001163D9" w:rsidRDefault="009442FD" w:rsidP="000935A8">
            <w:pPr>
              <w:jc w:val="center"/>
            </w:pPr>
            <w:r>
              <w:t>Количество точек (шт.)</w:t>
            </w:r>
          </w:p>
        </w:tc>
        <w:tc>
          <w:tcPr>
            <w:tcW w:w="1134" w:type="dxa"/>
          </w:tcPr>
          <w:p w:rsidR="001163D9" w:rsidRDefault="009442FD" w:rsidP="000935A8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1163D9" w:rsidRPr="009442FD" w:rsidRDefault="009442FD" w:rsidP="000935A8">
            <w:pPr>
              <w:jc w:val="center"/>
            </w:pPr>
            <w:r>
              <w:rPr>
                <w:lang w:val="en-US"/>
              </w:rPr>
              <w:t xml:space="preserve">II </w:t>
            </w:r>
            <w:r>
              <w:t xml:space="preserve">категория </w:t>
            </w:r>
            <w:proofErr w:type="spellStart"/>
            <w: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Default="009442FD" w:rsidP="000935A8">
            <w:pPr>
              <w:jc w:val="center"/>
            </w:pPr>
            <w:r>
              <w:t>А=2*2,5</w:t>
            </w:r>
          </w:p>
        </w:tc>
        <w:tc>
          <w:tcPr>
            <w:tcW w:w="992" w:type="dxa"/>
          </w:tcPr>
          <w:p w:rsidR="001163D9" w:rsidRDefault="009442FD" w:rsidP="000935A8">
            <w:pPr>
              <w:jc w:val="center"/>
            </w:pPr>
            <w:r>
              <w:t>5.00</w:t>
            </w:r>
          </w:p>
        </w:tc>
      </w:tr>
      <w:tr w:rsidR="00F730B5" w:rsidTr="00EE50F2">
        <w:tc>
          <w:tcPr>
            <w:tcW w:w="1135" w:type="dxa"/>
          </w:tcPr>
          <w:p w:rsidR="00F730B5" w:rsidRPr="00EE50F2" w:rsidRDefault="00F730B5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3</w:t>
            </w:r>
          </w:p>
        </w:tc>
        <w:tc>
          <w:tcPr>
            <w:tcW w:w="3969" w:type="dxa"/>
          </w:tcPr>
          <w:p w:rsidR="00F730B5" w:rsidRPr="00EE50F2" w:rsidRDefault="009442FD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EE50F2" w:rsidRDefault="009442FD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-</w:t>
            </w:r>
          </w:p>
        </w:tc>
        <w:tc>
          <w:tcPr>
            <w:tcW w:w="1417" w:type="dxa"/>
          </w:tcPr>
          <w:p w:rsidR="00F730B5" w:rsidRPr="00EE50F2" w:rsidRDefault="009442FD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т.9</w:t>
            </w:r>
          </w:p>
        </w:tc>
        <w:tc>
          <w:tcPr>
            <w:tcW w:w="1843" w:type="dxa"/>
          </w:tcPr>
          <w:p w:rsidR="00F730B5" w:rsidRPr="00EE50F2" w:rsidRDefault="009442FD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ИТОГО</w:t>
            </w:r>
          </w:p>
        </w:tc>
        <w:tc>
          <w:tcPr>
            <w:tcW w:w="992" w:type="dxa"/>
          </w:tcPr>
          <w:p w:rsidR="00F730B5" w:rsidRPr="00EE50F2" w:rsidRDefault="009442FD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7.93</w:t>
            </w:r>
          </w:p>
        </w:tc>
      </w:tr>
      <w:tr w:rsidR="00F730B5" w:rsidTr="00EE50F2">
        <w:tc>
          <w:tcPr>
            <w:tcW w:w="1135" w:type="dxa"/>
          </w:tcPr>
          <w:p w:rsidR="00F730B5" w:rsidRDefault="00F730B5" w:rsidP="000935A8">
            <w:pPr>
              <w:jc w:val="center"/>
            </w:pPr>
            <w:r>
              <w:t>а</w:t>
            </w:r>
          </w:p>
        </w:tc>
        <w:tc>
          <w:tcPr>
            <w:tcW w:w="3969" w:type="dxa"/>
          </w:tcPr>
          <w:p w:rsidR="00F730B5" w:rsidRDefault="00FB433E" w:rsidP="000935A8">
            <w:pPr>
              <w:jc w:val="center"/>
            </w:pPr>
            <w: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Default="00FB433E" w:rsidP="000935A8">
            <w:pPr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F730B5" w:rsidRPr="00FB433E" w:rsidRDefault="00FB433E" w:rsidP="000935A8">
            <w:pPr>
              <w:jc w:val="center"/>
            </w:pPr>
            <w:r>
              <w:rPr>
                <w:lang w:val="en-US"/>
              </w:rPr>
              <w:t>III</w:t>
            </w:r>
            <w:r>
              <w:t xml:space="preserve"> категория до 500м.</w:t>
            </w:r>
          </w:p>
        </w:tc>
        <w:tc>
          <w:tcPr>
            <w:tcW w:w="1843" w:type="dxa"/>
          </w:tcPr>
          <w:p w:rsidR="00F730B5" w:rsidRDefault="00FB433E" w:rsidP="000935A8">
            <w:pPr>
              <w:jc w:val="center"/>
            </w:pPr>
            <w:r>
              <w:t>А=0.61*13</w:t>
            </w:r>
          </w:p>
        </w:tc>
        <w:tc>
          <w:tcPr>
            <w:tcW w:w="992" w:type="dxa"/>
          </w:tcPr>
          <w:p w:rsidR="00F730B5" w:rsidRDefault="00FB433E" w:rsidP="000935A8">
            <w:pPr>
              <w:jc w:val="center"/>
            </w:pPr>
            <w:r>
              <w:t>7.93</w:t>
            </w:r>
          </w:p>
        </w:tc>
      </w:tr>
      <w:tr w:rsidR="00F730B5" w:rsidTr="00EE50F2">
        <w:tc>
          <w:tcPr>
            <w:tcW w:w="1135" w:type="dxa"/>
          </w:tcPr>
          <w:p w:rsidR="00F730B5" w:rsidRPr="005544D3" w:rsidRDefault="00F730B5" w:rsidP="000935A8">
            <w:pPr>
              <w:jc w:val="center"/>
              <w:rPr>
                <w:b/>
              </w:rPr>
            </w:pPr>
            <w:r w:rsidRPr="005544D3">
              <w:rPr>
                <w:b/>
              </w:rPr>
              <w:t>4</w:t>
            </w:r>
          </w:p>
        </w:tc>
        <w:tc>
          <w:tcPr>
            <w:tcW w:w="3969" w:type="dxa"/>
          </w:tcPr>
          <w:p w:rsidR="00F730B5" w:rsidRPr="005544D3" w:rsidRDefault="00FB433E" w:rsidP="000935A8">
            <w:pPr>
              <w:jc w:val="center"/>
              <w:rPr>
                <w:b/>
              </w:rPr>
            </w:pPr>
            <w:r w:rsidRPr="005544D3">
              <w:rPr>
                <w:b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EE50F2" w:rsidRDefault="00FB433E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-</w:t>
            </w:r>
          </w:p>
        </w:tc>
        <w:tc>
          <w:tcPr>
            <w:tcW w:w="1417" w:type="dxa"/>
          </w:tcPr>
          <w:p w:rsidR="00F730B5" w:rsidRPr="005544D3" w:rsidRDefault="00FB433E" w:rsidP="000935A8">
            <w:pPr>
              <w:jc w:val="center"/>
              <w:rPr>
                <w:b/>
              </w:rPr>
            </w:pPr>
            <w:r w:rsidRPr="005544D3">
              <w:rPr>
                <w:b/>
              </w:rPr>
              <w:t>т.13</w:t>
            </w:r>
          </w:p>
        </w:tc>
        <w:tc>
          <w:tcPr>
            <w:tcW w:w="1843" w:type="dxa"/>
          </w:tcPr>
          <w:p w:rsidR="00F730B5" w:rsidRPr="005544D3" w:rsidRDefault="00FB433E" w:rsidP="000935A8">
            <w:pPr>
              <w:jc w:val="center"/>
              <w:rPr>
                <w:b/>
              </w:rPr>
            </w:pPr>
            <w:r w:rsidRPr="005544D3">
              <w:rPr>
                <w:b/>
              </w:rPr>
              <w:t>ИТОГО</w:t>
            </w:r>
          </w:p>
        </w:tc>
        <w:tc>
          <w:tcPr>
            <w:tcW w:w="992" w:type="dxa"/>
          </w:tcPr>
          <w:p w:rsidR="00F730B5" w:rsidRPr="005544D3" w:rsidRDefault="00FB433E" w:rsidP="000935A8">
            <w:pPr>
              <w:jc w:val="center"/>
              <w:rPr>
                <w:b/>
              </w:rPr>
            </w:pPr>
            <w:r w:rsidRPr="005544D3">
              <w:rPr>
                <w:b/>
              </w:rPr>
              <w:t>11.20</w:t>
            </w:r>
          </w:p>
        </w:tc>
      </w:tr>
      <w:tr w:rsidR="00F730B5" w:rsidTr="00EE50F2">
        <w:tc>
          <w:tcPr>
            <w:tcW w:w="1135" w:type="dxa"/>
          </w:tcPr>
          <w:p w:rsidR="00F730B5" w:rsidRDefault="00F730B5" w:rsidP="000935A8">
            <w:pPr>
              <w:jc w:val="center"/>
            </w:pPr>
            <w:r>
              <w:t>а</w:t>
            </w:r>
          </w:p>
        </w:tc>
        <w:tc>
          <w:tcPr>
            <w:tcW w:w="3969" w:type="dxa"/>
          </w:tcPr>
          <w:p w:rsidR="00F730B5" w:rsidRDefault="009A592A" w:rsidP="000935A8">
            <w:pPr>
              <w:jc w:val="center"/>
            </w:pPr>
            <w:r>
              <w:t>Схема на использование (шт.)</w:t>
            </w:r>
          </w:p>
        </w:tc>
        <w:tc>
          <w:tcPr>
            <w:tcW w:w="1134" w:type="dxa"/>
          </w:tcPr>
          <w:p w:rsidR="00F730B5" w:rsidRDefault="009A592A" w:rsidP="000935A8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F730B5" w:rsidRDefault="009A592A" w:rsidP="000935A8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F730B5" w:rsidRDefault="009A592A" w:rsidP="000935A8">
            <w:pPr>
              <w:jc w:val="center"/>
            </w:pPr>
            <w:r>
              <w:t>А=2*4.0</w:t>
            </w:r>
          </w:p>
        </w:tc>
        <w:tc>
          <w:tcPr>
            <w:tcW w:w="992" w:type="dxa"/>
          </w:tcPr>
          <w:p w:rsidR="00F730B5" w:rsidRDefault="009A592A" w:rsidP="000935A8">
            <w:pPr>
              <w:jc w:val="center"/>
            </w:pPr>
            <w:r>
              <w:t>8.00</w:t>
            </w:r>
          </w:p>
        </w:tc>
      </w:tr>
      <w:tr w:rsidR="00F730B5" w:rsidTr="00EE50F2">
        <w:tc>
          <w:tcPr>
            <w:tcW w:w="1135" w:type="dxa"/>
          </w:tcPr>
          <w:p w:rsidR="00F730B5" w:rsidRDefault="00F730B5" w:rsidP="000935A8">
            <w:pPr>
              <w:jc w:val="center"/>
            </w:pPr>
            <w:r>
              <w:t>в</w:t>
            </w:r>
          </w:p>
        </w:tc>
        <w:tc>
          <w:tcPr>
            <w:tcW w:w="3969" w:type="dxa"/>
          </w:tcPr>
          <w:p w:rsidR="00F730B5" w:rsidRDefault="00733C1F" w:rsidP="000935A8">
            <w:pPr>
              <w:jc w:val="center"/>
            </w:pPr>
            <w:r>
              <w:t>Лист формата А4</w:t>
            </w:r>
          </w:p>
        </w:tc>
        <w:tc>
          <w:tcPr>
            <w:tcW w:w="1134" w:type="dxa"/>
          </w:tcPr>
          <w:p w:rsidR="00F730B5" w:rsidRDefault="00733C1F" w:rsidP="000935A8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F730B5" w:rsidRDefault="00733C1F" w:rsidP="000935A8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F730B5" w:rsidRDefault="00733C1F" w:rsidP="000935A8">
            <w:pPr>
              <w:jc w:val="center"/>
            </w:pPr>
            <w:r>
              <w:t>В=1.6*2</w:t>
            </w:r>
          </w:p>
        </w:tc>
        <w:tc>
          <w:tcPr>
            <w:tcW w:w="992" w:type="dxa"/>
          </w:tcPr>
          <w:p w:rsidR="00F730B5" w:rsidRDefault="00733C1F" w:rsidP="000935A8">
            <w:pPr>
              <w:jc w:val="center"/>
            </w:pPr>
            <w:r>
              <w:t>3.20</w:t>
            </w:r>
          </w:p>
        </w:tc>
      </w:tr>
      <w:tr w:rsidR="00F730B5" w:rsidTr="00EE50F2">
        <w:tc>
          <w:tcPr>
            <w:tcW w:w="1135" w:type="dxa"/>
          </w:tcPr>
          <w:p w:rsidR="00F730B5" w:rsidRPr="005544D3" w:rsidRDefault="00F730B5" w:rsidP="000935A8">
            <w:pPr>
              <w:jc w:val="center"/>
              <w:rPr>
                <w:b/>
              </w:rPr>
            </w:pPr>
            <w:r w:rsidRPr="005544D3">
              <w:rPr>
                <w:b/>
              </w:rPr>
              <w:t>5</w:t>
            </w:r>
          </w:p>
        </w:tc>
        <w:tc>
          <w:tcPr>
            <w:tcW w:w="3969" w:type="dxa"/>
          </w:tcPr>
          <w:p w:rsidR="00F730B5" w:rsidRPr="004F70D2" w:rsidRDefault="00733C1F" w:rsidP="000935A8">
            <w:pPr>
              <w:jc w:val="center"/>
              <w:rPr>
                <w:b/>
              </w:rPr>
            </w:pPr>
            <w:r w:rsidRPr="004F70D2">
              <w:rPr>
                <w:b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EE50F2" w:rsidRDefault="00733C1F" w:rsidP="000935A8">
            <w:pPr>
              <w:jc w:val="center"/>
              <w:rPr>
                <w:b/>
              </w:rPr>
            </w:pPr>
            <w:r w:rsidRPr="00EE50F2">
              <w:rPr>
                <w:b/>
              </w:rPr>
              <w:t>-</w:t>
            </w:r>
          </w:p>
        </w:tc>
        <w:tc>
          <w:tcPr>
            <w:tcW w:w="1417" w:type="dxa"/>
          </w:tcPr>
          <w:p w:rsidR="00F730B5" w:rsidRPr="004F70D2" w:rsidRDefault="00733C1F" w:rsidP="000935A8">
            <w:pPr>
              <w:jc w:val="center"/>
              <w:rPr>
                <w:b/>
              </w:rPr>
            </w:pPr>
            <w:r w:rsidRPr="004F70D2">
              <w:rPr>
                <w:b/>
              </w:rPr>
              <w:t>т.16</w:t>
            </w:r>
          </w:p>
        </w:tc>
        <w:tc>
          <w:tcPr>
            <w:tcW w:w="1843" w:type="dxa"/>
          </w:tcPr>
          <w:p w:rsidR="00F730B5" w:rsidRPr="004F70D2" w:rsidRDefault="00733C1F" w:rsidP="000935A8">
            <w:pPr>
              <w:jc w:val="center"/>
              <w:rPr>
                <w:b/>
              </w:rPr>
            </w:pPr>
            <w:r w:rsidRPr="004F70D2">
              <w:rPr>
                <w:b/>
              </w:rPr>
              <w:t>ИТОГО</w:t>
            </w:r>
          </w:p>
        </w:tc>
        <w:tc>
          <w:tcPr>
            <w:tcW w:w="992" w:type="dxa"/>
          </w:tcPr>
          <w:p w:rsidR="00F730B5" w:rsidRPr="004F70D2" w:rsidRDefault="00733C1F" w:rsidP="000935A8">
            <w:pPr>
              <w:jc w:val="center"/>
              <w:rPr>
                <w:b/>
              </w:rPr>
            </w:pPr>
            <w:r w:rsidRPr="004F70D2">
              <w:rPr>
                <w:b/>
              </w:rPr>
              <w:t>16.00</w:t>
            </w:r>
          </w:p>
        </w:tc>
      </w:tr>
      <w:tr w:rsidR="00F730B5" w:rsidTr="00EE50F2">
        <w:tc>
          <w:tcPr>
            <w:tcW w:w="1135" w:type="dxa"/>
          </w:tcPr>
          <w:p w:rsidR="00F730B5" w:rsidRDefault="00F730B5" w:rsidP="000935A8">
            <w:pPr>
              <w:jc w:val="center"/>
            </w:pPr>
            <w:r>
              <w:t>а</w:t>
            </w:r>
          </w:p>
        </w:tc>
        <w:tc>
          <w:tcPr>
            <w:tcW w:w="3969" w:type="dxa"/>
          </w:tcPr>
          <w:p w:rsidR="00F730B5" w:rsidRDefault="00924B54" w:rsidP="000935A8">
            <w:pPr>
              <w:jc w:val="center"/>
            </w:pPr>
            <w:r>
              <w:t>Схема на использование (шт.)</w:t>
            </w:r>
          </w:p>
        </w:tc>
        <w:tc>
          <w:tcPr>
            <w:tcW w:w="1134" w:type="dxa"/>
          </w:tcPr>
          <w:p w:rsidR="00F730B5" w:rsidRDefault="00924B54" w:rsidP="000935A8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F730B5" w:rsidRDefault="00924B54" w:rsidP="000935A8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F730B5" w:rsidRDefault="00924B54" w:rsidP="000935A8">
            <w:pPr>
              <w:jc w:val="center"/>
            </w:pPr>
            <w:r>
              <w:t>А=2*8</w:t>
            </w:r>
          </w:p>
        </w:tc>
        <w:tc>
          <w:tcPr>
            <w:tcW w:w="992" w:type="dxa"/>
          </w:tcPr>
          <w:p w:rsidR="00F730B5" w:rsidRDefault="00924B54" w:rsidP="000935A8">
            <w:pPr>
              <w:jc w:val="center"/>
            </w:pPr>
            <w:r>
              <w:t>16.00</w:t>
            </w:r>
          </w:p>
        </w:tc>
      </w:tr>
      <w:tr w:rsidR="00F730B5" w:rsidTr="00EE50F2">
        <w:tc>
          <w:tcPr>
            <w:tcW w:w="1135" w:type="dxa"/>
          </w:tcPr>
          <w:p w:rsidR="00F730B5" w:rsidRDefault="00F730B5" w:rsidP="000935A8">
            <w:pPr>
              <w:jc w:val="center"/>
            </w:pPr>
          </w:p>
        </w:tc>
        <w:tc>
          <w:tcPr>
            <w:tcW w:w="3969" w:type="dxa"/>
          </w:tcPr>
          <w:p w:rsidR="00F730B5" w:rsidRPr="00A86B34" w:rsidRDefault="00924B54" w:rsidP="000935A8">
            <w:pPr>
              <w:jc w:val="center"/>
              <w:rPr>
                <w:b/>
              </w:rPr>
            </w:pPr>
            <w:r w:rsidRPr="00A86B34">
              <w:rPr>
                <w:b/>
              </w:rPr>
              <w:t>Всего:</w:t>
            </w:r>
          </w:p>
        </w:tc>
        <w:tc>
          <w:tcPr>
            <w:tcW w:w="1134" w:type="dxa"/>
          </w:tcPr>
          <w:p w:rsidR="00F730B5" w:rsidRDefault="00924B54" w:rsidP="000935A8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F730B5" w:rsidRDefault="00924B54" w:rsidP="000935A8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F730B5" w:rsidRPr="00A86B34" w:rsidRDefault="00924B54" w:rsidP="000935A8">
            <w:pPr>
              <w:jc w:val="center"/>
              <w:rPr>
                <w:b/>
              </w:rPr>
            </w:pPr>
            <w:r w:rsidRPr="00A86B34">
              <w:rPr>
                <w:b/>
              </w:rPr>
              <w:t>Сумма строк 1-5</w:t>
            </w:r>
          </w:p>
        </w:tc>
        <w:tc>
          <w:tcPr>
            <w:tcW w:w="992" w:type="dxa"/>
          </w:tcPr>
          <w:p w:rsidR="00F730B5" w:rsidRPr="00A86B34" w:rsidRDefault="00924B54" w:rsidP="000935A8">
            <w:pPr>
              <w:jc w:val="center"/>
              <w:rPr>
                <w:b/>
              </w:rPr>
            </w:pPr>
            <w:r w:rsidRPr="00A86B34">
              <w:rPr>
                <w:b/>
              </w:rPr>
              <w:t>72.07</w:t>
            </w:r>
          </w:p>
        </w:tc>
      </w:tr>
      <w:tr w:rsidR="003507DB" w:rsidTr="009F4A31">
        <w:tc>
          <w:tcPr>
            <w:tcW w:w="7655" w:type="dxa"/>
            <w:gridSpan w:val="4"/>
          </w:tcPr>
          <w:p w:rsidR="003507DB" w:rsidRDefault="003507DB" w:rsidP="003507DB">
            <w: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A86B34" w:rsidRDefault="003507DB" w:rsidP="003507DB">
            <w:pPr>
              <w:rPr>
                <w:b/>
              </w:rPr>
            </w:pPr>
            <w:r w:rsidRPr="00A86B34">
              <w:rPr>
                <w:b/>
              </w:rPr>
              <w:t xml:space="preserve"> Всего без НДС            72.07</w:t>
            </w:r>
          </w:p>
        </w:tc>
      </w:tr>
    </w:tbl>
    <w:p w:rsidR="00466AD3" w:rsidRDefault="009E6023" w:rsidP="009E6023">
      <w:pPr>
        <w:jc w:val="center"/>
      </w:pPr>
      <w:r>
        <w:t xml:space="preserve">Смета составлена на основании Приказа </w:t>
      </w:r>
      <w:r w:rsidR="00F8115A">
        <w:t>Минэкономразвития РФ</w:t>
      </w:r>
      <w:r>
        <w:t xml:space="preserve"> №14 от 18.01.2012 г. </w:t>
      </w:r>
    </w:p>
    <w:p w:rsidR="009E6023" w:rsidRPr="00A86B34" w:rsidRDefault="009E6023" w:rsidP="009E6023">
      <w:pPr>
        <w:jc w:val="center"/>
        <w:rPr>
          <w:b/>
        </w:rPr>
      </w:pPr>
      <w:r w:rsidRPr="00A86B34">
        <w:rPr>
          <w:b/>
        </w:rPr>
        <w:t>Расчёт цены нормативного человеко-часа кадастровых работ</w:t>
      </w:r>
    </w:p>
    <w:p w:rsidR="009E6023" w:rsidRDefault="009E6023" w:rsidP="009E6023">
      <w:pPr>
        <w:jc w:val="center"/>
      </w:pPr>
      <w:r>
        <w:t>Цена нормо-часа=22000/147*2.5=374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421D84" w:rsidTr="00421D84">
        <w:tc>
          <w:tcPr>
            <w:tcW w:w="2336" w:type="dxa"/>
          </w:tcPr>
          <w:p w:rsidR="00421D84" w:rsidRDefault="00421D84" w:rsidP="009E6023">
            <w:pPr>
              <w:jc w:val="center"/>
            </w:pPr>
            <w:r>
              <w:t>Нормо-час</w:t>
            </w:r>
          </w:p>
        </w:tc>
        <w:tc>
          <w:tcPr>
            <w:tcW w:w="2336" w:type="dxa"/>
          </w:tcPr>
          <w:p w:rsidR="00421D84" w:rsidRDefault="00421D84" w:rsidP="009E6023">
            <w:pPr>
              <w:jc w:val="center"/>
            </w:pPr>
            <w:r>
              <w:t>Всего часов</w:t>
            </w:r>
          </w:p>
        </w:tc>
        <w:tc>
          <w:tcPr>
            <w:tcW w:w="2336" w:type="dxa"/>
          </w:tcPr>
          <w:p w:rsidR="00421D84" w:rsidRDefault="00421D84" w:rsidP="009E6023">
            <w:pPr>
              <w:jc w:val="center"/>
            </w:pPr>
            <w:proofErr w:type="spellStart"/>
            <w:r>
              <w:t>Договор.коэф</w:t>
            </w:r>
            <w:proofErr w:type="spellEnd"/>
            <w:r>
              <w:t>.</w:t>
            </w:r>
          </w:p>
        </w:tc>
        <w:tc>
          <w:tcPr>
            <w:tcW w:w="2337" w:type="dxa"/>
          </w:tcPr>
          <w:p w:rsidR="00421D84" w:rsidRDefault="00421D84" w:rsidP="009E6023">
            <w:pPr>
              <w:jc w:val="center"/>
            </w:pPr>
            <w:r>
              <w:t>Размер платы</w:t>
            </w:r>
          </w:p>
        </w:tc>
      </w:tr>
      <w:tr w:rsidR="00421D84" w:rsidTr="00421D84">
        <w:tc>
          <w:tcPr>
            <w:tcW w:w="2336" w:type="dxa"/>
          </w:tcPr>
          <w:p w:rsidR="00421D84" w:rsidRDefault="00421D84" w:rsidP="00762B89">
            <w:pPr>
              <w:jc w:val="center"/>
            </w:pPr>
            <w:r>
              <w:t>3</w:t>
            </w:r>
            <w:r w:rsidR="00762B89">
              <w:t>32</w:t>
            </w:r>
            <w:r>
              <w:t>.</w:t>
            </w:r>
            <w:r w:rsidR="00762B89">
              <w:t>33</w:t>
            </w:r>
          </w:p>
        </w:tc>
        <w:tc>
          <w:tcPr>
            <w:tcW w:w="2336" w:type="dxa"/>
          </w:tcPr>
          <w:p w:rsidR="00421D84" w:rsidRDefault="00421D84" w:rsidP="009E6023">
            <w:pPr>
              <w:jc w:val="center"/>
            </w:pPr>
            <w:r>
              <w:t>72.07</w:t>
            </w:r>
          </w:p>
        </w:tc>
        <w:tc>
          <w:tcPr>
            <w:tcW w:w="2336" w:type="dxa"/>
          </w:tcPr>
          <w:p w:rsidR="00421D84" w:rsidRDefault="00762B89" w:rsidP="00461C78">
            <w:pPr>
              <w:jc w:val="center"/>
            </w:pPr>
            <w:r>
              <w:t>0.27</w:t>
            </w:r>
          </w:p>
        </w:tc>
        <w:tc>
          <w:tcPr>
            <w:tcW w:w="2337" w:type="dxa"/>
          </w:tcPr>
          <w:p w:rsidR="00421D84" w:rsidRDefault="00762B89" w:rsidP="009E6023">
            <w:pPr>
              <w:jc w:val="center"/>
            </w:pPr>
            <w:r>
              <w:t>6 467</w:t>
            </w:r>
          </w:p>
        </w:tc>
      </w:tr>
    </w:tbl>
    <w:p w:rsidR="00421D84" w:rsidRPr="00A86B34" w:rsidRDefault="00421D84" w:rsidP="00E33412">
      <w:pPr>
        <w:ind w:left="-851"/>
        <w:rPr>
          <w:b/>
        </w:rPr>
      </w:pPr>
      <w:r w:rsidRPr="00A86B34">
        <w:rPr>
          <w:b/>
        </w:rPr>
        <w:t xml:space="preserve">ИТОГО: </w:t>
      </w:r>
      <w:r w:rsidR="00762B89" w:rsidRPr="00762B89">
        <w:rPr>
          <w:b/>
        </w:rPr>
        <w:t>шесть тысяч четыреста шестьдесят семь</w:t>
      </w:r>
      <w:r w:rsidR="00762B89">
        <w:rPr>
          <w:b/>
        </w:rPr>
        <w:t xml:space="preserve"> рублей</w:t>
      </w:r>
      <w:bookmarkStart w:id="0" w:name="_GoBack"/>
      <w:bookmarkEnd w:id="0"/>
      <w:r w:rsidR="00461C78">
        <w:rPr>
          <w:b/>
        </w:rPr>
        <w:t xml:space="preserve"> 00 копеек</w:t>
      </w:r>
    </w:p>
    <w:p w:rsidR="00421D84" w:rsidRDefault="005F76F3" w:rsidP="00421D84">
      <w:r>
        <w:t>управляющий</w:t>
      </w:r>
      <w:r w:rsidR="00421D84">
        <w:t xml:space="preserve"> ООО «</w:t>
      </w:r>
      <w:proofErr w:type="gramStart"/>
      <w:r w:rsidR="00E7274D">
        <w:t>Геоид</w:t>
      </w:r>
      <w:r w:rsidR="00A86B34">
        <w:t xml:space="preserve">»  </w:t>
      </w:r>
      <w:r w:rsidR="00421D84">
        <w:t xml:space="preserve"> </w:t>
      </w:r>
      <w:proofErr w:type="gramEnd"/>
      <w:r w:rsidR="00421D84">
        <w:t xml:space="preserve">                                                                      </w:t>
      </w:r>
      <w:r w:rsidR="00E7274D">
        <w:t xml:space="preserve">                       </w:t>
      </w:r>
      <w:r w:rsidR="00421D84">
        <w:t xml:space="preserve">  </w:t>
      </w:r>
      <w:r w:rsidR="00E7274D">
        <w:t>В.В. Ярославцев</w:t>
      </w:r>
    </w:p>
    <w:sectPr w:rsidR="00421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4262F"/>
    <w:rsid w:val="00044EDE"/>
    <w:rsid w:val="000935A8"/>
    <w:rsid w:val="00105425"/>
    <w:rsid w:val="00112276"/>
    <w:rsid w:val="001163D9"/>
    <w:rsid w:val="00160159"/>
    <w:rsid w:val="0022069E"/>
    <w:rsid w:val="00226A45"/>
    <w:rsid w:val="002C18D3"/>
    <w:rsid w:val="002D1BE9"/>
    <w:rsid w:val="00337BF2"/>
    <w:rsid w:val="003507DB"/>
    <w:rsid w:val="00366F38"/>
    <w:rsid w:val="003D2E01"/>
    <w:rsid w:val="003F065B"/>
    <w:rsid w:val="003F2B39"/>
    <w:rsid w:val="00405F8C"/>
    <w:rsid w:val="004064C9"/>
    <w:rsid w:val="00421D84"/>
    <w:rsid w:val="00461C78"/>
    <w:rsid w:val="00466AD3"/>
    <w:rsid w:val="004F70D2"/>
    <w:rsid w:val="00511146"/>
    <w:rsid w:val="005544D3"/>
    <w:rsid w:val="005957AF"/>
    <w:rsid w:val="00597F1A"/>
    <w:rsid w:val="005C7946"/>
    <w:rsid w:val="005D5FF4"/>
    <w:rsid w:val="005F76F3"/>
    <w:rsid w:val="006771CF"/>
    <w:rsid w:val="00733C1F"/>
    <w:rsid w:val="007528F2"/>
    <w:rsid w:val="00762B89"/>
    <w:rsid w:val="00771958"/>
    <w:rsid w:val="007B3D53"/>
    <w:rsid w:val="008614EE"/>
    <w:rsid w:val="00924B54"/>
    <w:rsid w:val="009442FD"/>
    <w:rsid w:val="00971BF9"/>
    <w:rsid w:val="0098723E"/>
    <w:rsid w:val="009A592A"/>
    <w:rsid w:val="009E6023"/>
    <w:rsid w:val="00A86B34"/>
    <w:rsid w:val="00AE4AFE"/>
    <w:rsid w:val="00B34AD5"/>
    <w:rsid w:val="00B410D5"/>
    <w:rsid w:val="00B63D0B"/>
    <w:rsid w:val="00C91C1C"/>
    <w:rsid w:val="00CC6C0F"/>
    <w:rsid w:val="00D3590E"/>
    <w:rsid w:val="00DE0E8A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730B5"/>
    <w:rsid w:val="00F8115A"/>
    <w:rsid w:val="00FB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581096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73</cp:revision>
  <cp:lastPrinted>2020-09-21T13:10:00Z</cp:lastPrinted>
  <dcterms:created xsi:type="dcterms:W3CDTF">2019-08-26T11:58:00Z</dcterms:created>
  <dcterms:modified xsi:type="dcterms:W3CDTF">2021-05-04T11:01:00Z</dcterms:modified>
</cp:coreProperties>
</file>